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0965781E" w14:textId="77777777" w:rsidR="00FF7A18" w:rsidRDefault="00FF7A18" w:rsidP="00A668A2">
      <w:pPr>
        <w:rPr>
          <w:color w:val="000000" w:themeColor="text1"/>
        </w:rPr>
      </w:pPr>
    </w:p>
    <w:p w14:paraId="082B060D" w14:textId="46456FDB" w:rsidR="009B5B6D" w:rsidRDefault="00534E0E" w:rsidP="00A668A2">
      <w:pPr>
        <w:rPr>
          <w:color w:val="000000" w:themeColor="text1"/>
        </w:rPr>
      </w:pPr>
      <w:r w:rsidRPr="0036677E">
        <w:rPr>
          <w:color w:val="000000" w:themeColor="text1"/>
        </w:rPr>
        <w:t>This week</w:t>
      </w:r>
      <w:r w:rsidR="00F83A26" w:rsidRPr="0036677E">
        <w:rPr>
          <w:color w:val="000000" w:themeColor="text1"/>
        </w:rPr>
        <w:t xml:space="preserve"> on</w:t>
      </w:r>
      <w:r w:rsidRPr="0036677E">
        <w:rPr>
          <w:color w:val="000000" w:themeColor="text1"/>
        </w:rPr>
        <w:t xml:space="preserve"> Radio Nova </w:t>
      </w:r>
      <w:r w:rsidR="00400DC6" w:rsidRPr="0036677E">
        <w:rPr>
          <w:color w:val="000000" w:themeColor="text1"/>
        </w:rPr>
        <w:t xml:space="preserve">we </w:t>
      </w:r>
      <w:r w:rsidR="009B5B6D">
        <w:rPr>
          <w:color w:val="000000" w:themeColor="text1"/>
        </w:rPr>
        <w:t>looked at</w:t>
      </w:r>
      <w:r w:rsidR="00BF4C43">
        <w:rPr>
          <w:color w:val="000000" w:themeColor="text1"/>
        </w:rPr>
        <w:t xml:space="preserve"> the sustainability plans of the </w:t>
      </w:r>
      <w:proofErr w:type="spellStart"/>
      <w:r w:rsidR="00BF4C43">
        <w:rPr>
          <w:color w:val="000000" w:themeColor="text1"/>
        </w:rPr>
        <w:t>Púca</w:t>
      </w:r>
      <w:proofErr w:type="spellEnd"/>
      <w:r w:rsidR="00BF4C43">
        <w:rPr>
          <w:color w:val="000000" w:themeColor="text1"/>
        </w:rPr>
        <w:t xml:space="preserve"> Festival.</w:t>
      </w:r>
    </w:p>
    <w:p w14:paraId="37AE38EF" w14:textId="77777777" w:rsidR="003E00CF" w:rsidRDefault="003E00CF" w:rsidP="00C44058">
      <w:pPr>
        <w:pStyle w:val="NoSpacing"/>
        <w:rPr>
          <w:b/>
          <w:color w:val="000000" w:themeColor="text1"/>
          <w:lang w:eastAsia="en-IE"/>
        </w:rPr>
      </w:pPr>
    </w:p>
    <w:p w14:paraId="583A4AA7" w14:textId="6CE09C88" w:rsidR="00C44058" w:rsidRPr="00C44058" w:rsidRDefault="00C44058" w:rsidP="00C44058">
      <w:pPr>
        <w:pStyle w:val="NoSpacing"/>
        <w:rPr>
          <w:b/>
          <w:color w:val="000000" w:themeColor="text1"/>
          <w:lang w:eastAsia="en-IE"/>
        </w:rPr>
      </w:pPr>
      <w:r w:rsidRPr="00C44058">
        <w:rPr>
          <w:b/>
          <w:color w:val="000000" w:themeColor="text1"/>
          <w:lang w:eastAsia="en-IE"/>
        </w:rPr>
        <w:t xml:space="preserve">Sustainability at the </w:t>
      </w:r>
      <w:proofErr w:type="spellStart"/>
      <w:r w:rsidRPr="00C44058">
        <w:rPr>
          <w:b/>
          <w:color w:val="000000" w:themeColor="text1"/>
          <w:lang w:eastAsia="en-IE"/>
        </w:rPr>
        <w:t>Púca</w:t>
      </w:r>
      <w:proofErr w:type="spellEnd"/>
      <w:r w:rsidRPr="00C44058">
        <w:rPr>
          <w:b/>
          <w:color w:val="000000" w:themeColor="text1"/>
          <w:lang w:eastAsia="en-IE"/>
        </w:rPr>
        <w:t xml:space="preserve"> Festival - initiatives for 2023:</w:t>
      </w:r>
    </w:p>
    <w:p w14:paraId="6BAB48F5" w14:textId="77777777" w:rsidR="00C44058" w:rsidRDefault="00C44058" w:rsidP="00C44058">
      <w:pPr>
        <w:pStyle w:val="NoSpacing"/>
        <w:rPr>
          <w:color w:val="000000" w:themeColor="text1"/>
          <w:lang w:eastAsia="en-IE"/>
        </w:rPr>
      </w:pPr>
    </w:p>
    <w:p w14:paraId="4F4ED444" w14:textId="77777777" w:rsidR="00C44058" w:rsidRPr="00C44058" w:rsidRDefault="00C44058" w:rsidP="00C44058">
      <w:pPr>
        <w:pStyle w:val="NoSpacing"/>
        <w:rPr>
          <w:color w:val="000000" w:themeColor="text1"/>
          <w:u w:val="single"/>
          <w:lang w:eastAsia="en-IE"/>
        </w:rPr>
      </w:pPr>
      <w:r w:rsidRPr="00C44058">
        <w:rPr>
          <w:color w:val="000000" w:themeColor="text1"/>
          <w:u w:val="single"/>
          <w:lang w:eastAsia="en-IE"/>
        </w:rPr>
        <w:t>No Single-Use Plastics at Bars</w:t>
      </w:r>
    </w:p>
    <w:p w14:paraId="1E320840" w14:textId="06519871" w:rsidR="00C44058" w:rsidRPr="00C44058" w:rsidRDefault="00C44058" w:rsidP="00C44058">
      <w:pPr>
        <w:pStyle w:val="NoSpacing"/>
        <w:rPr>
          <w:color w:val="000000" w:themeColor="text1"/>
          <w:lang w:eastAsia="en-IE"/>
        </w:rPr>
      </w:pPr>
      <w:proofErr w:type="spellStart"/>
      <w:r w:rsidRPr="00C44058">
        <w:rPr>
          <w:color w:val="000000" w:themeColor="text1"/>
          <w:lang w:eastAsia="en-IE"/>
        </w:rPr>
        <w:t>Fáilte</w:t>
      </w:r>
      <w:proofErr w:type="spellEnd"/>
      <w:r w:rsidRPr="00C44058">
        <w:rPr>
          <w:color w:val="000000" w:themeColor="text1"/>
          <w:lang w:eastAsia="en-IE"/>
        </w:rPr>
        <w:t xml:space="preserve"> Ireland is working with the Department of Environment, Climate and Communications, three Regional Waste Management Planning Offices and Native Events on a pilot scheme to reduce the use of single-use plastics at events. </w:t>
      </w:r>
      <w:proofErr w:type="spellStart"/>
      <w:r w:rsidRPr="00C44058">
        <w:rPr>
          <w:color w:val="000000" w:themeColor="text1"/>
          <w:lang w:eastAsia="en-IE"/>
        </w:rPr>
        <w:t>Púca</w:t>
      </w:r>
      <w:proofErr w:type="spellEnd"/>
      <w:r w:rsidRPr="00C44058">
        <w:rPr>
          <w:color w:val="000000" w:themeColor="text1"/>
          <w:lang w:eastAsia="en-IE"/>
        </w:rPr>
        <w:t xml:space="preserve"> Festival will be one of four pilot events that will trial the scheme, with bars at the Trim Castle site offering reusable drinks containers. </w:t>
      </w:r>
    </w:p>
    <w:p w14:paraId="00734709" w14:textId="264B7D5A" w:rsidR="00C44058" w:rsidRPr="00C44058" w:rsidRDefault="00C44058" w:rsidP="00C44058">
      <w:pPr>
        <w:pStyle w:val="NoSpacing"/>
        <w:rPr>
          <w:color w:val="000000" w:themeColor="text1"/>
          <w:lang w:eastAsia="en-IE"/>
        </w:rPr>
      </w:pPr>
    </w:p>
    <w:p w14:paraId="6178D831" w14:textId="77777777" w:rsidR="00C44058" w:rsidRPr="003E00CF" w:rsidRDefault="00C44058" w:rsidP="00C44058">
      <w:pPr>
        <w:pStyle w:val="NoSpacing"/>
        <w:rPr>
          <w:color w:val="000000" w:themeColor="text1"/>
          <w:u w:val="single"/>
          <w:lang w:eastAsia="en-IE"/>
        </w:rPr>
      </w:pPr>
      <w:r w:rsidRPr="003E00CF">
        <w:rPr>
          <w:color w:val="000000" w:themeColor="text1"/>
          <w:u w:val="single"/>
          <w:lang w:eastAsia="en-IE"/>
        </w:rPr>
        <w:t>Buses provided by Festival</w:t>
      </w:r>
    </w:p>
    <w:p w14:paraId="740ACB48" w14:textId="0F9FF39D" w:rsidR="00C44058" w:rsidRPr="00C44058" w:rsidRDefault="00C44058" w:rsidP="00C44058">
      <w:pPr>
        <w:pStyle w:val="NoSpacing"/>
        <w:rPr>
          <w:color w:val="000000" w:themeColor="text1"/>
          <w:lang w:eastAsia="en-IE"/>
        </w:rPr>
      </w:pPr>
      <w:r w:rsidRPr="00C44058">
        <w:rPr>
          <w:color w:val="000000" w:themeColor="text1"/>
          <w:lang w:eastAsia="en-IE"/>
        </w:rPr>
        <w:t>The emission footprint of the attendees’ accounts for 80% of the overall carbon footpr</w:t>
      </w:r>
      <w:r w:rsidR="00CE5198">
        <w:rPr>
          <w:color w:val="000000" w:themeColor="text1"/>
          <w:lang w:eastAsia="en-IE"/>
        </w:rPr>
        <w:t xml:space="preserve">int of a festival. Therefore, </w:t>
      </w:r>
      <w:proofErr w:type="spellStart"/>
      <w:r w:rsidR="00CE5198">
        <w:rPr>
          <w:color w:val="000000" w:themeColor="text1"/>
          <w:lang w:eastAsia="en-IE"/>
        </w:rPr>
        <w:t>Púca</w:t>
      </w:r>
      <w:proofErr w:type="spellEnd"/>
      <w:r w:rsidRPr="00C44058">
        <w:rPr>
          <w:color w:val="000000" w:themeColor="text1"/>
          <w:lang w:eastAsia="en-IE"/>
        </w:rPr>
        <w:t xml:space="preserve"> have organised more public transport to </w:t>
      </w:r>
      <w:proofErr w:type="spellStart"/>
      <w:r w:rsidRPr="00C44058">
        <w:rPr>
          <w:color w:val="000000" w:themeColor="text1"/>
          <w:lang w:eastAsia="en-IE"/>
        </w:rPr>
        <w:t>Púca</w:t>
      </w:r>
      <w:proofErr w:type="spellEnd"/>
      <w:r w:rsidRPr="00C44058">
        <w:rPr>
          <w:color w:val="000000" w:themeColor="text1"/>
          <w:lang w:eastAsia="en-IE"/>
        </w:rPr>
        <w:t xml:space="preserve"> festival </w:t>
      </w:r>
      <w:r w:rsidR="00CE5198">
        <w:rPr>
          <w:color w:val="000000" w:themeColor="text1"/>
          <w:lang w:eastAsia="en-IE"/>
        </w:rPr>
        <w:t>and are actively encouraging the</w:t>
      </w:r>
      <w:r w:rsidRPr="00C44058">
        <w:rPr>
          <w:color w:val="000000" w:themeColor="text1"/>
          <w:lang w:eastAsia="en-IE"/>
        </w:rPr>
        <w:t xml:space="preserve"> attendees to get the bus or walk when possible. </w:t>
      </w:r>
    </w:p>
    <w:p w14:paraId="5D257BA5" w14:textId="00FDDE72" w:rsidR="00C44058" w:rsidRPr="00C44058" w:rsidRDefault="00C44058" w:rsidP="00C44058">
      <w:pPr>
        <w:pStyle w:val="NoSpacing"/>
        <w:rPr>
          <w:color w:val="000000" w:themeColor="text1"/>
          <w:lang w:eastAsia="en-IE"/>
        </w:rPr>
      </w:pPr>
    </w:p>
    <w:p w14:paraId="020557C4" w14:textId="77777777" w:rsidR="00C44058" w:rsidRPr="003E00CF" w:rsidRDefault="00C44058" w:rsidP="00C44058">
      <w:pPr>
        <w:pStyle w:val="NoSpacing"/>
        <w:rPr>
          <w:color w:val="000000" w:themeColor="text1"/>
          <w:u w:val="single"/>
          <w:lang w:eastAsia="en-IE"/>
        </w:rPr>
      </w:pPr>
      <w:r w:rsidRPr="003E00CF">
        <w:rPr>
          <w:color w:val="000000" w:themeColor="text1"/>
          <w:u w:val="single"/>
          <w:lang w:eastAsia="en-IE"/>
        </w:rPr>
        <w:t>Energy</w:t>
      </w:r>
    </w:p>
    <w:p w14:paraId="2204A01E" w14:textId="2BF8DBE0" w:rsidR="00C44058" w:rsidRPr="00C44058" w:rsidRDefault="00CE5198" w:rsidP="00C44058">
      <w:pPr>
        <w:pStyle w:val="NoSpacing"/>
        <w:rPr>
          <w:color w:val="000000" w:themeColor="text1"/>
          <w:lang w:eastAsia="en-IE"/>
        </w:rPr>
      </w:pPr>
      <w:proofErr w:type="spellStart"/>
      <w:r>
        <w:rPr>
          <w:color w:val="000000" w:themeColor="text1"/>
          <w:lang w:eastAsia="en-IE"/>
        </w:rPr>
        <w:t>Púca’s</w:t>
      </w:r>
      <w:proofErr w:type="spellEnd"/>
      <w:r w:rsidR="00C44058" w:rsidRPr="00C44058">
        <w:rPr>
          <w:color w:val="000000" w:themeColor="text1"/>
          <w:lang w:eastAsia="en-IE"/>
        </w:rPr>
        <w:t xml:space="preserve"> supplier G</w:t>
      </w:r>
      <w:r>
        <w:rPr>
          <w:color w:val="000000" w:themeColor="text1"/>
          <w:lang w:eastAsia="en-IE"/>
        </w:rPr>
        <w:t>H generator will be providing them</w:t>
      </w:r>
      <w:r w:rsidR="00C44058" w:rsidRPr="00C44058">
        <w:rPr>
          <w:color w:val="000000" w:themeColor="text1"/>
          <w:lang w:eastAsia="en-IE"/>
        </w:rPr>
        <w:t xml:space="preserve"> with generators that will be ran on </w:t>
      </w:r>
      <w:proofErr w:type="spellStart"/>
      <w:r w:rsidR="00C44058" w:rsidRPr="00C44058">
        <w:rPr>
          <w:color w:val="000000" w:themeColor="text1"/>
          <w:lang w:eastAsia="en-IE"/>
        </w:rPr>
        <w:t>Hydrotreated</w:t>
      </w:r>
      <w:proofErr w:type="spellEnd"/>
      <w:r w:rsidR="00C44058" w:rsidRPr="00C44058">
        <w:rPr>
          <w:color w:val="000000" w:themeColor="text1"/>
          <w:lang w:eastAsia="en-IE"/>
        </w:rPr>
        <w:t xml:space="preserve"> Vegetable Oil (HVO). Using HVO dramatically reduces emissions while also reusing existing fuels. </w:t>
      </w:r>
    </w:p>
    <w:p w14:paraId="267F754C" w14:textId="77777777" w:rsidR="00C44058" w:rsidRPr="00C44058" w:rsidRDefault="00C44058" w:rsidP="00C44058">
      <w:pPr>
        <w:pStyle w:val="NoSpacing"/>
        <w:rPr>
          <w:color w:val="000000" w:themeColor="text1"/>
          <w:lang w:eastAsia="en-IE"/>
        </w:rPr>
      </w:pPr>
      <w:r w:rsidRPr="00C44058">
        <w:rPr>
          <w:color w:val="000000" w:themeColor="text1"/>
          <w:lang w:eastAsia="en-IE"/>
        </w:rPr>
        <w:t> </w:t>
      </w:r>
    </w:p>
    <w:p w14:paraId="02C3994A" w14:textId="77777777" w:rsidR="00C44058" w:rsidRPr="003E00CF" w:rsidRDefault="00C44058" w:rsidP="00C44058">
      <w:pPr>
        <w:pStyle w:val="NoSpacing"/>
        <w:rPr>
          <w:color w:val="000000" w:themeColor="text1"/>
          <w:u w:val="single"/>
          <w:lang w:eastAsia="en-IE"/>
        </w:rPr>
      </w:pPr>
      <w:r w:rsidRPr="003E00CF">
        <w:rPr>
          <w:color w:val="000000" w:themeColor="text1"/>
          <w:u w:val="single"/>
          <w:lang w:eastAsia="en-IE"/>
        </w:rPr>
        <w:t>Refill water stations with reusable cups</w:t>
      </w:r>
    </w:p>
    <w:p w14:paraId="24DC5399" w14:textId="3D4C245B" w:rsidR="00C44058" w:rsidRPr="00C44058" w:rsidRDefault="00CE5198" w:rsidP="00C44058">
      <w:pPr>
        <w:pStyle w:val="NoSpacing"/>
        <w:rPr>
          <w:color w:val="000000" w:themeColor="text1"/>
          <w:lang w:eastAsia="en-IE"/>
        </w:rPr>
      </w:pPr>
      <w:proofErr w:type="spellStart"/>
      <w:r>
        <w:rPr>
          <w:color w:val="000000" w:themeColor="text1"/>
          <w:lang w:eastAsia="en-IE"/>
        </w:rPr>
        <w:t>Púca’s</w:t>
      </w:r>
      <w:proofErr w:type="spellEnd"/>
      <w:r w:rsidR="00C44058" w:rsidRPr="00C44058">
        <w:rPr>
          <w:color w:val="000000" w:themeColor="text1"/>
          <w:lang w:eastAsia="en-IE"/>
        </w:rPr>
        <w:t xml:space="preserve"> supplier Refill Ireland will be installing water stations on the Trim site which will be accompanied with reusable cups for all attendees to use. This again will reduce the amount of single use plastics onsite.</w:t>
      </w:r>
    </w:p>
    <w:p w14:paraId="337FD267" w14:textId="77777777" w:rsidR="00C44058" w:rsidRPr="00C44058" w:rsidRDefault="00C44058" w:rsidP="00C44058">
      <w:pPr>
        <w:pStyle w:val="NoSpacing"/>
        <w:rPr>
          <w:color w:val="000000" w:themeColor="text1"/>
          <w:lang w:eastAsia="en-IE"/>
        </w:rPr>
      </w:pPr>
      <w:r w:rsidRPr="00C44058">
        <w:rPr>
          <w:color w:val="000000" w:themeColor="text1"/>
          <w:lang w:eastAsia="en-IE"/>
        </w:rPr>
        <w:t> </w:t>
      </w:r>
    </w:p>
    <w:p w14:paraId="49B77E47" w14:textId="77777777" w:rsidR="00C44058" w:rsidRPr="003E00CF" w:rsidRDefault="00C44058" w:rsidP="00C44058">
      <w:pPr>
        <w:pStyle w:val="NoSpacing"/>
        <w:rPr>
          <w:color w:val="000000" w:themeColor="text1"/>
          <w:u w:val="single"/>
          <w:lang w:eastAsia="en-IE"/>
        </w:rPr>
      </w:pPr>
      <w:r w:rsidRPr="003E00CF">
        <w:rPr>
          <w:color w:val="000000" w:themeColor="text1"/>
          <w:u w:val="single"/>
          <w:lang w:eastAsia="en-IE"/>
        </w:rPr>
        <w:t>Waste Plan</w:t>
      </w:r>
    </w:p>
    <w:p w14:paraId="1F7440DD" w14:textId="2D1B83A3" w:rsidR="00C44058" w:rsidRPr="00C44058" w:rsidRDefault="00C44058" w:rsidP="00C44058">
      <w:pPr>
        <w:pStyle w:val="NoSpacing"/>
        <w:rPr>
          <w:color w:val="000000" w:themeColor="text1"/>
          <w:lang w:eastAsia="en-IE"/>
        </w:rPr>
      </w:pPr>
      <w:r w:rsidRPr="00C44058">
        <w:rPr>
          <w:color w:val="000000" w:themeColor="text1"/>
          <w:lang w:eastAsia="en-IE"/>
        </w:rPr>
        <w:t xml:space="preserve">Recyclable, compost, and general waste bins will be provided onsite, and attendees will be encouraged to dispose of rubbish correctly. </w:t>
      </w:r>
    </w:p>
    <w:p w14:paraId="368B1FF7" w14:textId="77777777" w:rsidR="009B5B6D" w:rsidRPr="00FF7A18" w:rsidRDefault="009B5B6D" w:rsidP="00FF7A18">
      <w:pPr>
        <w:pStyle w:val="NoSpacing"/>
        <w:rPr>
          <w:lang w:eastAsia="en-IE"/>
        </w:rPr>
      </w:pPr>
    </w:p>
    <w:p w14:paraId="5B2F52DF" w14:textId="77777777" w:rsidR="0036677E" w:rsidRDefault="0036677E" w:rsidP="00497C95">
      <w:pPr>
        <w:pStyle w:val="NoSpacing"/>
        <w:rPr>
          <w:b/>
          <w:u w:val="single"/>
          <w:lang w:eastAsia="en-IE"/>
        </w:rPr>
      </w:pPr>
    </w:p>
    <w:p w14:paraId="0FBE1D5E" w14:textId="323D507C" w:rsidR="000632D0" w:rsidRPr="002619FB" w:rsidRDefault="000632D0" w:rsidP="002619FB">
      <w:pPr>
        <w:pStyle w:val="NoSpacing"/>
        <w:rPr>
          <w:rFonts w:cs="Helvetica"/>
          <w:b/>
          <w:color w:val="000000" w:themeColor="text1"/>
          <w:u w:val="single"/>
          <w:lang w:eastAsia="en-IE"/>
        </w:rPr>
      </w:pPr>
      <w:r w:rsidRPr="00317153">
        <w:rPr>
          <w:b/>
          <w:u w:val="single"/>
          <w:shd w:val="clear" w:color="auto" w:fill="FFFFFF"/>
        </w:rPr>
        <w:t>Links for more information:</w:t>
      </w:r>
    </w:p>
    <w:p w14:paraId="2C7F9696" w14:textId="77777777" w:rsidR="002619FB" w:rsidRDefault="002619FB" w:rsidP="0054762E">
      <w:pPr>
        <w:spacing w:after="0" w:line="240" w:lineRule="auto"/>
      </w:pPr>
    </w:p>
    <w:p w14:paraId="2931DDF1" w14:textId="77777777" w:rsidR="003E00CF" w:rsidRPr="00457972" w:rsidRDefault="003E00CF" w:rsidP="003E00CF">
      <w:pPr>
        <w:rPr>
          <w:bCs/>
        </w:rPr>
      </w:pPr>
      <w:hyperlink r:id="rId6" w:history="1">
        <w:r w:rsidRPr="00457972">
          <w:rPr>
            <w:rStyle w:val="Hyperlink"/>
            <w:bCs/>
          </w:rPr>
          <w:t>www.pucafestival.com</w:t>
        </w:r>
      </w:hyperlink>
    </w:p>
    <w:p w14:paraId="5F712932" w14:textId="470FC593" w:rsidR="00FF7A18" w:rsidRDefault="003E00CF" w:rsidP="0054762E">
      <w:pPr>
        <w:spacing w:after="0" w:line="240" w:lineRule="auto"/>
        <w:rPr>
          <w:rFonts w:eastAsia="Times New Roman"/>
          <w:kern w:val="0"/>
          <w:lang w:eastAsia="en-IE"/>
          <w14:ligatures w14:val="none"/>
        </w:rPr>
      </w:pPr>
      <w:hyperlink r:id="rId7" w:history="1">
        <w:r w:rsidRPr="001100CB">
          <w:rPr>
            <w:rStyle w:val="Hyperlink"/>
            <w:rFonts w:eastAsia="Times New Roman"/>
            <w:kern w:val="0"/>
            <w:lang w:eastAsia="en-IE"/>
            <w14:ligatures w14:val="none"/>
          </w:rPr>
          <w:t>www.failteireland.ie/FailteIreland/media/WebsiteStructure/Documents/Product_Development/Festivals_Events/failte-ireland-sustainable-festivals-guidelines-2023.pdf</w:t>
        </w:r>
      </w:hyperlink>
    </w:p>
    <w:p w14:paraId="3B6516FE" w14:textId="77777777" w:rsidR="00FF7A18" w:rsidRDefault="00FF7A18" w:rsidP="0054762E">
      <w:pPr>
        <w:spacing w:after="0" w:line="240" w:lineRule="auto"/>
        <w:rPr>
          <w:rFonts w:eastAsia="Times New Roman"/>
          <w:kern w:val="0"/>
          <w:lang w:eastAsia="en-IE"/>
          <w14:ligatures w14:val="none"/>
        </w:rPr>
      </w:pPr>
    </w:p>
    <w:p w14:paraId="302FF2FA" w14:textId="77777777" w:rsidR="00FF7A18" w:rsidRDefault="00FF7A18" w:rsidP="0054762E">
      <w:pPr>
        <w:spacing w:after="0" w:line="240" w:lineRule="auto"/>
        <w:rPr>
          <w:rFonts w:eastAsia="Times New Roman"/>
          <w:kern w:val="0"/>
          <w:lang w:eastAsia="en-IE"/>
          <w14:ligatures w14:val="none"/>
        </w:rPr>
      </w:pPr>
    </w:p>
    <w:p w14:paraId="2EB94C34" w14:textId="77777777" w:rsidR="00CE5198" w:rsidRDefault="00CE5198" w:rsidP="0054762E">
      <w:pPr>
        <w:spacing w:after="0" w:line="240" w:lineRule="auto"/>
        <w:rPr>
          <w:rFonts w:eastAsia="Times New Roman"/>
          <w:kern w:val="0"/>
          <w:lang w:eastAsia="en-IE"/>
          <w14:ligatures w14:val="none"/>
        </w:rPr>
      </w:pPr>
      <w:bookmarkStart w:id="0" w:name="_GoBack"/>
      <w:bookmarkEnd w:id="0"/>
    </w:p>
    <w:p w14:paraId="1395D01F" w14:textId="77777777" w:rsidR="00CE5198" w:rsidRPr="002619FB" w:rsidRDefault="00CE5198" w:rsidP="0054762E">
      <w:pPr>
        <w:spacing w:after="0" w:line="240" w:lineRule="auto"/>
        <w:rPr>
          <w:rFonts w:eastAsia="Times New Roman"/>
          <w:kern w:val="0"/>
          <w:lang w:eastAsia="en-IE"/>
          <w14:ligatures w14:val="none"/>
        </w:rPr>
      </w:pPr>
    </w:p>
    <w:p w14:paraId="714306AD" w14:textId="13EA1009" w:rsidR="00E35D10" w:rsidRDefault="004854D2" w:rsidP="00D35957">
      <w:pPr>
        <w:jc w:val="center"/>
      </w:pPr>
      <w:r>
        <w:rPr>
          <w:rFonts w:eastAsia="Arial"/>
          <w:noProof/>
          <w:color w:val="000000"/>
          <w:lang w:eastAsia="en-IE"/>
        </w:rPr>
        <w:drawing>
          <wp:inline distT="0" distB="0" distL="0" distR="0" wp14:anchorId="07CAC79E" wp14:editId="2013A3CC">
            <wp:extent cx="785169" cy="785169"/>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501" cy="788501"/>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2">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32D0"/>
    <w:rsid w:val="000D4ACC"/>
    <w:rsid w:val="001149FE"/>
    <w:rsid w:val="001642B8"/>
    <w:rsid w:val="00192294"/>
    <w:rsid w:val="001D7CA9"/>
    <w:rsid w:val="002619FB"/>
    <w:rsid w:val="0026381E"/>
    <w:rsid w:val="0026473B"/>
    <w:rsid w:val="00271F76"/>
    <w:rsid w:val="00317153"/>
    <w:rsid w:val="0036677E"/>
    <w:rsid w:val="003678C1"/>
    <w:rsid w:val="003E00CF"/>
    <w:rsid w:val="00400DC6"/>
    <w:rsid w:val="00451D87"/>
    <w:rsid w:val="004854D2"/>
    <w:rsid w:val="00497C95"/>
    <w:rsid w:val="004A7BC7"/>
    <w:rsid w:val="005006F2"/>
    <w:rsid w:val="005249E2"/>
    <w:rsid w:val="00534E0E"/>
    <w:rsid w:val="0054762E"/>
    <w:rsid w:val="00561884"/>
    <w:rsid w:val="005A345D"/>
    <w:rsid w:val="005C7538"/>
    <w:rsid w:val="00606715"/>
    <w:rsid w:val="006602DB"/>
    <w:rsid w:val="006B4289"/>
    <w:rsid w:val="006C0872"/>
    <w:rsid w:val="007A7EF6"/>
    <w:rsid w:val="008251DB"/>
    <w:rsid w:val="00857E67"/>
    <w:rsid w:val="008C2C63"/>
    <w:rsid w:val="00976A18"/>
    <w:rsid w:val="00993361"/>
    <w:rsid w:val="009B5B6D"/>
    <w:rsid w:val="009D2720"/>
    <w:rsid w:val="009E08D7"/>
    <w:rsid w:val="00A668A2"/>
    <w:rsid w:val="00AA05DA"/>
    <w:rsid w:val="00AA5006"/>
    <w:rsid w:val="00AD4C2E"/>
    <w:rsid w:val="00B03663"/>
    <w:rsid w:val="00BB3EE6"/>
    <w:rsid w:val="00BF4C43"/>
    <w:rsid w:val="00C4078C"/>
    <w:rsid w:val="00C41261"/>
    <w:rsid w:val="00C43058"/>
    <w:rsid w:val="00C44058"/>
    <w:rsid w:val="00C92999"/>
    <w:rsid w:val="00CD3BBF"/>
    <w:rsid w:val="00CD729B"/>
    <w:rsid w:val="00CE5198"/>
    <w:rsid w:val="00D35957"/>
    <w:rsid w:val="00D50F93"/>
    <w:rsid w:val="00DF525E"/>
    <w:rsid w:val="00E35D10"/>
    <w:rsid w:val="00EA149A"/>
    <w:rsid w:val="00EB2D85"/>
    <w:rsid w:val="00F02056"/>
    <w:rsid w:val="00F14E3D"/>
    <w:rsid w:val="00F1548C"/>
    <w:rsid w:val="00F33984"/>
    <w:rsid w:val="00F83A26"/>
    <w:rsid w:val="00F935A4"/>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failteireland.ie/FailteIreland/media/WebsiteStructure/Documents/Product_Development/Festivals_Events/failte-ireland-sustainable-festivals-guidelines-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cafestiva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34</cp:revision>
  <cp:lastPrinted>2023-10-15T12:05:00Z</cp:lastPrinted>
  <dcterms:created xsi:type="dcterms:W3CDTF">2023-06-07T13:59:00Z</dcterms:created>
  <dcterms:modified xsi:type="dcterms:W3CDTF">2023-10-15T17:54:00Z</dcterms:modified>
</cp:coreProperties>
</file>